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025C0" w14:textId="77777777" w:rsidR="00746F78" w:rsidRPr="00457525" w:rsidRDefault="00746F78" w:rsidP="00746F78">
      <w:pPr>
        <w:jc w:val="center"/>
        <w:rPr>
          <w:sz w:val="24"/>
          <w:u w:val="single"/>
        </w:rPr>
      </w:pPr>
      <w:r w:rsidRPr="00457525">
        <w:rPr>
          <w:sz w:val="24"/>
          <w:szCs w:val="24"/>
          <w:u w:val="single"/>
        </w:rPr>
        <w:t xml:space="preserve">YATIRIM İNCELEME VE DENETLEME KOMİSYONU </w:t>
      </w:r>
      <w:r w:rsidRPr="00457525">
        <w:rPr>
          <w:sz w:val="24"/>
          <w:u w:val="single"/>
        </w:rPr>
        <w:t>RAPORU</w:t>
      </w:r>
    </w:p>
    <w:p w14:paraId="4EC946C5" w14:textId="1C952712" w:rsidR="00700BD9" w:rsidRPr="00746F78" w:rsidRDefault="00746F78" w:rsidP="00746F78">
      <w:pPr>
        <w:ind w:left="1440" w:firstLine="720"/>
        <w:rPr>
          <w:b/>
          <w:sz w:val="24"/>
          <w:szCs w:val="24"/>
        </w:rPr>
      </w:pPr>
      <w:r w:rsidRPr="00746F78">
        <w:rPr>
          <w:b/>
          <w:sz w:val="24"/>
          <w:szCs w:val="24"/>
        </w:rPr>
        <w:t>İL GENEL MECLİS BAŞKANLIĞINA</w:t>
      </w:r>
    </w:p>
    <w:p w14:paraId="21089BCF" w14:textId="77777777" w:rsidR="00746F78" w:rsidRPr="00700BD9" w:rsidRDefault="00746F78" w:rsidP="00746F78"/>
    <w:p w14:paraId="7C0F00C3" w14:textId="0278423D" w:rsidR="00511EE3" w:rsidRDefault="007E5F54">
      <w:pPr>
        <w:pStyle w:val="Altyaz"/>
        <w:jc w:val="both"/>
      </w:pPr>
      <w:r>
        <w:t>KARAR TARİHİ :</w:t>
      </w:r>
      <w:r w:rsidR="00700BD9">
        <w:t>15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71DAAE7E" w:rsidR="00511EE3" w:rsidRDefault="00102C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B96879">
        <w:t>11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589257F2" w14:textId="77777777" w:rsidR="00B96879" w:rsidRPr="00ED7ED2" w:rsidRDefault="00B96879" w:rsidP="00B96879">
      <w:pPr>
        <w:jc w:val="both"/>
        <w:rPr>
          <w:sz w:val="24"/>
          <w:szCs w:val="24"/>
        </w:rPr>
      </w:pPr>
    </w:p>
    <w:p w14:paraId="7CDB90D9" w14:textId="77777777" w:rsidR="00746F78" w:rsidRDefault="00746F78" w:rsidP="00746F78">
      <w:pPr>
        <w:jc w:val="both"/>
        <w:rPr>
          <w:sz w:val="24"/>
          <w:szCs w:val="24"/>
        </w:rPr>
      </w:pPr>
    </w:p>
    <w:p w14:paraId="0E50D4E3" w14:textId="77777777" w:rsidR="00746F78" w:rsidRDefault="00746F78" w:rsidP="00746F78">
      <w:pPr>
        <w:jc w:val="both"/>
      </w:pPr>
    </w:p>
    <w:p w14:paraId="389F4801" w14:textId="77777777" w:rsidR="00746F78" w:rsidRDefault="00746F78" w:rsidP="00746F78">
      <w:pPr>
        <w:jc w:val="both"/>
      </w:pPr>
      <w:bookmarkStart w:id="1" w:name="_GoBack"/>
      <w:bookmarkEnd w:id="1"/>
    </w:p>
    <w:tbl>
      <w:tblPr>
        <w:tblpPr w:leftFromText="141" w:rightFromText="141" w:vertAnchor="text" w:horzAnchor="margin" w:tblpY="53"/>
        <w:tblW w:w="9148" w:type="dxa"/>
        <w:tblLook w:val="01E0" w:firstRow="1" w:lastRow="1" w:firstColumn="1" w:lastColumn="1" w:noHBand="0" w:noVBand="0"/>
      </w:tblPr>
      <w:tblGrid>
        <w:gridCol w:w="3171"/>
        <w:gridCol w:w="2785"/>
        <w:gridCol w:w="3192"/>
      </w:tblGrid>
      <w:tr w:rsidR="00746F78" w14:paraId="49B37B83" w14:textId="77777777" w:rsidTr="00EE75D6">
        <w:trPr>
          <w:trHeight w:val="353"/>
        </w:trPr>
        <w:tc>
          <w:tcPr>
            <w:tcW w:w="3171" w:type="dxa"/>
            <w:hideMark/>
          </w:tcPr>
          <w:p w14:paraId="4E03CC46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785" w:type="dxa"/>
            <w:hideMark/>
          </w:tcPr>
          <w:p w14:paraId="02C08209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192" w:type="dxa"/>
            <w:hideMark/>
          </w:tcPr>
          <w:p w14:paraId="2E493643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46F78" w14:paraId="589B66CF" w14:textId="77777777" w:rsidTr="00EE75D6">
        <w:trPr>
          <w:trHeight w:val="229"/>
        </w:trPr>
        <w:tc>
          <w:tcPr>
            <w:tcW w:w="3171" w:type="dxa"/>
            <w:hideMark/>
          </w:tcPr>
          <w:p w14:paraId="059632E6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85" w:type="dxa"/>
            <w:hideMark/>
          </w:tcPr>
          <w:p w14:paraId="6E2B6104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92" w:type="dxa"/>
            <w:hideMark/>
          </w:tcPr>
          <w:p w14:paraId="1135D0E4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CC404F0" w14:textId="77777777" w:rsidR="00746F78" w:rsidRDefault="00746F78" w:rsidP="00746F78">
      <w:pPr>
        <w:jc w:val="both"/>
        <w:rPr>
          <w:szCs w:val="24"/>
        </w:rPr>
      </w:pPr>
    </w:p>
    <w:p w14:paraId="66FE610C" w14:textId="77777777" w:rsidR="00746F78" w:rsidRDefault="00746F78" w:rsidP="00746F78">
      <w:pPr>
        <w:rPr>
          <w:sz w:val="24"/>
          <w:szCs w:val="24"/>
        </w:rPr>
      </w:pPr>
    </w:p>
    <w:p w14:paraId="47DDFED9" w14:textId="77777777" w:rsidR="00746F78" w:rsidRDefault="00746F78" w:rsidP="00746F78">
      <w:pPr>
        <w:rPr>
          <w:sz w:val="24"/>
          <w:szCs w:val="24"/>
        </w:rPr>
      </w:pPr>
    </w:p>
    <w:p w14:paraId="2A869D7B" w14:textId="77777777" w:rsidR="00746F78" w:rsidRDefault="00746F78" w:rsidP="00746F78">
      <w:pPr>
        <w:rPr>
          <w:sz w:val="24"/>
          <w:szCs w:val="24"/>
        </w:rPr>
      </w:pPr>
    </w:p>
    <w:p w14:paraId="09543893" w14:textId="77777777" w:rsidR="00746F78" w:rsidRDefault="00746F78" w:rsidP="00746F78">
      <w:pPr>
        <w:rPr>
          <w:sz w:val="24"/>
          <w:szCs w:val="24"/>
        </w:rPr>
      </w:pPr>
    </w:p>
    <w:tbl>
      <w:tblPr>
        <w:tblW w:w="8573" w:type="dxa"/>
        <w:tblInd w:w="245" w:type="dxa"/>
        <w:tblLook w:val="04A0" w:firstRow="1" w:lastRow="0" w:firstColumn="1" w:lastColumn="0" w:noHBand="0" w:noVBand="1"/>
      </w:tblPr>
      <w:tblGrid>
        <w:gridCol w:w="4206"/>
        <w:gridCol w:w="4367"/>
      </w:tblGrid>
      <w:tr w:rsidR="00746F78" w14:paraId="13B12FB3" w14:textId="77777777" w:rsidTr="00EE75D6">
        <w:trPr>
          <w:trHeight w:val="293"/>
        </w:trPr>
        <w:tc>
          <w:tcPr>
            <w:tcW w:w="4206" w:type="dxa"/>
            <w:hideMark/>
          </w:tcPr>
          <w:p w14:paraId="7F0B1E6A" w14:textId="77777777" w:rsidR="00746F78" w:rsidRDefault="00746F78" w:rsidP="00EE75D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367" w:type="dxa"/>
            <w:hideMark/>
          </w:tcPr>
          <w:p w14:paraId="689ABF7E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746F78" w14:paraId="1FEBEAE6" w14:textId="77777777" w:rsidTr="00EE75D6">
        <w:trPr>
          <w:trHeight w:val="309"/>
        </w:trPr>
        <w:tc>
          <w:tcPr>
            <w:tcW w:w="4206" w:type="dxa"/>
            <w:hideMark/>
          </w:tcPr>
          <w:p w14:paraId="0F7FA139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67" w:type="dxa"/>
            <w:hideMark/>
          </w:tcPr>
          <w:p w14:paraId="2E58CE37" w14:textId="77777777" w:rsidR="00746F78" w:rsidRDefault="00746F78" w:rsidP="00EE7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144C126" w14:textId="77777777" w:rsidR="00B96879" w:rsidRDefault="00B96879" w:rsidP="00B96879">
      <w:pPr>
        <w:jc w:val="both"/>
      </w:pPr>
    </w:p>
    <w:sectPr w:rsidR="00B96879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00BD9"/>
    <w:rsid w:val="00737095"/>
    <w:rsid w:val="00746F78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9656A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B96879"/>
    <w:rPr>
      <w:sz w:val="24"/>
      <w:szCs w:val="24"/>
    </w:rPr>
  </w:style>
  <w:style w:type="character" w:customStyle="1" w:styleId="KonuBalChar">
    <w:name w:val="Konu Başlığı Char"/>
    <w:link w:val="KonuBal"/>
    <w:locked/>
    <w:rsid w:val="00700BD9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13</cp:revision>
  <dcterms:created xsi:type="dcterms:W3CDTF">2023-02-01T08:59:00Z</dcterms:created>
  <dcterms:modified xsi:type="dcterms:W3CDTF">2023-03-02T07:00:00Z</dcterms:modified>
</cp:coreProperties>
</file>